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5DF" w14:textId="77777777" w:rsidR="00B5624C" w:rsidRDefault="00B5624C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>
        <w:rPr>
          <w:b/>
          <w:noProof/>
          <w:color w:val="ED7D3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B6B5085" wp14:editId="7EFCB53C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38044" w14:textId="77777777" w:rsidR="00B5624C" w:rsidRDefault="00B5624C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p w14:paraId="517C8BE4" w14:textId="77777777" w:rsidR="00B5624C" w:rsidRDefault="00B5624C" w:rsidP="00707732">
      <w:pPr>
        <w:pStyle w:val="Default"/>
        <w:rPr>
          <w:b/>
          <w:bCs/>
          <w:sz w:val="18"/>
          <w:szCs w:val="18"/>
        </w:rPr>
      </w:pPr>
    </w:p>
    <w:p w14:paraId="320F85D7" w14:textId="77777777" w:rsidR="00B5624C" w:rsidRDefault="00B5624C" w:rsidP="007077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SAS IFOR </w:t>
      </w:r>
    </w:p>
    <w:p w14:paraId="188E650C" w14:textId="77777777" w:rsidR="00B5624C" w:rsidRDefault="00B5624C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139 Rue du Faubourg Saint Honoré </w:t>
      </w:r>
    </w:p>
    <w:p w14:paraId="29C72BF7" w14:textId="77777777" w:rsidR="00B5624C" w:rsidRDefault="00B5624C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75008 PARIS </w:t>
      </w:r>
    </w:p>
    <w:p w14:paraId="58EE7BD2" w14:textId="77777777" w:rsidR="00B5624C" w:rsidRDefault="00B5624C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T. 01 42 56 49 67 </w:t>
      </w:r>
    </w:p>
    <w:p w14:paraId="50110001" w14:textId="77777777" w:rsidR="00B5624C" w:rsidRDefault="00B5624C" w:rsidP="0070773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F. 01 42 25 52 61 </w:t>
      </w:r>
    </w:p>
    <w:p w14:paraId="373A029A" w14:textId="77777777" w:rsidR="00B5624C" w:rsidRDefault="00FD31C5" w:rsidP="00C76F1F">
      <w:pPr>
        <w:spacing w:after="360" w:line="240" w:lineRule="auto"/>
        <w:rPr>
          <w:sz w:val="18"/>
          <w:szCs w:val="18"/>
        </w:rPr>
      </w:pPr>
      <w:hyperlink r:id="rId8" w:history="1">
        <w:r w:rsidR="00B5624C" w:rsidRPr="002731EC">
          <w:rPr>
            <w:rStyle w:val="Lienhypertexte"/>
            <w:sz w:val="18"/>
            <w:szCs w:val="18"/>
          </w:rPr>
          <w:t>www.ifec.fr</w:t>
        </w:r>
      </w:hyperlink>
    </w:p>
    <w:p w14:paraId="4782986D" w14:textId="77777777" w:rsidR="00B5624C" w:rsidRDefault="00B5624C" w:rsidP="00C76F1F">
      <w:pPr>
        <w:spacing w:after="360" w:line="240" w:lineRule="auto"/>
        <w:jc w:val="center"/>
        <w:rPr>
          <w:b/>
          <w:color w:val="ED7D31"/>
          <w:sz w:val="44"/>
          <w:szCs w:val="44"/>
        </w:rPr>
      </w:pPr>
      <w:r w:rsidRPr="00F933B6">
        <w:rPr>
          <w:b/>
          <w:noProof/>
          <w:color w:val="ED7D31"/>
          <w:sz w:val="44"/>
          <w:szCs w:val="44"/>
        </w:rPr>
        <w:t>Archivage électronique</w:t>
      </w:r>
    </w:p>
    <w:p w14:paraId="781E5633" w14:textId="77777777" w:rsidR="00B5624C" w:rsidRPr="006D75B0" w:rsidRDefault="00B5624C" w:rsidP="00892EAD">
      <w:pPr>
        <w:spacing w:after="360" w:line="240" w:lineRule="auto"/>
        <w:jc w:val="center"/>
        <w:rPr>
          <w:b/>
          <w:color w:val="ED7D31"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5"/>
        <w:gridCol w:w="1181"/>
        <w:gridCol w:w="2397"/>
        <w:gridCol w:w="3649"/>
      </w:tblGrid>
      <w:tr w:rsidR="00B5624C" w:rsidRPr="006D75B0" w14:paraId="3C8B472C" w14:textId="77777777" w:rsidTr="00707732">
        <w:tc>
          <w:tcPr>
            <w:tcW w:w="4726" w:type="dxa"/>
            <w:gridSpan w:val="2"/>
            <w:shd w:val="clear" w:color="auto" w:fill="ED7D31"/>
          </w:tcPr>
          <w:p w14:paraId="3EDDE31B" w14:textId="77777777" w:rsidR="00B5624C" w:rsidRPr="00E40AAB" w:rsidRDefault="00B5624C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PUBLIC</w:t>
            </w:r>
          </w:p>
          <w:p w14:paraId="615E50F5" w14:textId="77777777" w:rsidR="00B5624C" w:rsidRPr="006D75B0" w:rsidRDefault="00B5624C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Collaborateurs ; Commissaires aux comptes ; Experts-comptables</w:t>
            </w:r>
          </w:p>
        </w:tc>
        <w:tc>
          <w:tcPr>
            <w:tcW w:w="2397" w:type="dxa"/>
            <w:shd w:val="clear" w:color="auto" w:fill="auto"/>
          </w:tcPr>
          <w:p w14:paraId="7A54B226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14:paraId="1E435245" w14:textId="77777777" w:rsidR="00B5624C" w:rsidRPr="00E40AAB" w:rsidRDefault="00B5624C" w:rsidP="00F943DA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</w:rPr>
              <w:t>DUREE</w:t>
            </w:r>
          </w:p>
          <w:p w14:paraId="17B7DB4A" w14:textId="77777777" w:rsidR="00B5624C" w:rsidRDefault="00B5624C" w:rsidP="00892EAD">
            <w:pPr>
              <w:spacing w:after="120" w:line="240" w:lineRule="auto"/>
              <w:rPr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0,5</w:t>
            </w:r>
            <w:r w:rsidRPr="006D75B0">
              <w:rPr>
                <w:sz w:val="20"/>
                <w:szCs w:val="20"/>
              </w:rPr>
              <w:t xml:space="preserve"> jour(s)  - </w:t>
            </w:r>
            <w:r w:rsidRPr="00F933B6">
              <w:rPr>
                <w:noProof/>
                <w:sz w:val="20"/>
                <w:szCs w:val="20"/>
              </w:rPr>
              <w:t>5</w:t>
            </w:r>
            <w:r w:rsidRPr="006D75B0">
              <w:rPr>
                <w:sz w:val="20"/>
                <w:szCs w:val="20"/>
              </w:rPr>
              <w:t xml:space="preserve"> h</w:t>
            </w:r>
          </w:p>
          <w:p w14:paraId="03645E88" w14:textId="77777777" w:rsidR="00B5624C" w:rsidRPr="006D75B0" w:rsidRDefault="00B5624C" w:rsidP="00892EA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Nb minimum </w:t>
            </w:r>
            <w:r w:rsidRPr="00182649">
              <w:rPr>
                <w:color w:val="FFFFFF"/>
                <w:sz w:val="20"/>
                <w:szCs w:val="20"/>
              </w:rPr>
              <w:t xml:space="preserve">de participants : </w:t>
            </w:r>
            <w:r w:rsidRPr="00F933B6">
              <w:rPr>
                <w:noProof/>
                <w:color w:val="FFFFFF"/>
                <w:sz w:val="20"/>
                <w:szCs w:val="20"/>
              </w:rPr>
              <w:t>8</w:t>
            </w:r>
          </w:p>
        </w:tc>
      </w:tr>
      <w:tr w:rsidR="00B5624C" w:rsidRPr="006D75B0" w14:paraId="4EFA47B8" w14:textId="77777777" w:rsidTr="00707732">
        <w:tc>
          <w:tcPr>
            <w:tcW w:w="4726" w:type="dxa"/>
            <w:gridSpan w:val="2"/>
            <w:vMerge w:val="restart"/>
            <w:shd w:val="clear" w:color="auto" w:fill="auto"/>
          </w:tcPr>
          <w:p w14:paraId="46362C90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7587864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080F5346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6D619345" w14:textId="77777777" w:rsidTr="00707732">
        <w:tc>
          <w:tcPr>
            <w:tcW w:w="4726" w:type="dxa"/>
            <w:gridSpan w:val="2"/>
            <w:vMerge/>
            <w:shd w:val="clear" w:color="auto" w:fill="auto"/>
          </w:tcPr>
          <w:p w14:paraId="729E4CE2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DF881A6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0192876A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79F648F5" w14:textId="77777777" w:rsidTr="00707732">
        <w:tc>
          <w:tcPr>
            <w:tcW w:w="4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5BACE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F04585A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auto"/>
          </w:tcPr>
          <w:p w14:paraId="64BE775E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7B5BCB76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9D9" w14:textId="77777777" w:rsidR="00B5624C" w:rsidRPr="00C67B1E" w:rsidRDefault="00B5624C" w:rsidP="00892EAD">
            <w:pPr>
              <w:spacing w:before="120" w:after="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PRE REQUIS</w:t>
            </w:r>
          </w:p>
          <w:p w14:paraId="27A18AEF" w14:textId="77777777" w:rsidR="00B5624C" w:rsidRPr="006D75B0" w:rsidRDefault="00B5624C" w:rsidP="004532C0">
            <w:pPr>
              <w:spacing w:after="120" w:line="240" w:lineRule="auto"/>
              <w:rPr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Être impliqué dans un projet d'archivage électronique</w:t>
            </w:r>
          </w:p>
        </w:tc>
      </w:tr>
      <w:tr w:rsidR="00B5624C" w:rsidRPr="006D75B0" w14:paraId="4165B84A" w14:textId="77777777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0B996981" w14:textId="77777777" w:rsidR="00B5624C" w:rsidRPr="006D75B0" w:rsidRDefault="00B5624C" w:rsidP="00254F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17712241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6A3BC76A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125E295E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3B722465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D11C" w14:textId="77777777" w:rsidR="00B5624C" w:rsidRPr="006D75B0" w:rsidRDefault="00B5624C" w:rsidP="00B5624C">
            <w:pPr>
              <w:spacing w:before="120" w:after="120" w:line="240" w:lineRule="auto"/>
              <w:rPr>
                <w:sz w:val="20"/>
                <w:szCs w:val="20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OBJECTIFS FORMATION</w:t>
            </w:r>
          </w:p>
        </w:tc>
      </w:tr>
      <w:tr w:rsidR="00B5624C" w:rsidRPr="006D75B0" w14:paraId="6852B259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B0F09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C85AA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0A9D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8A3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7EFB34D0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8DB" w14:textId="77777777" w:rsidR="00B5624C" w:rsidRPr="00C67B1E" w:rsidRDefault="00B5624C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OBJECTIF</w:t>
            </w:r>
            <w:r>
              <w:rPr>
                <w:b/>
                <w:color w:val="FFFFFF"/>
                <w:sz w:val="24"/>
                <w:szCs w:val="24"/>
                <w:highlight w:val="darkGray"/>
              </w:rPr>
              <w:t>S PEDAGOGIQUE</w:t>
            </w: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 xml:space="preserve">S </w:t>
            </w:r>
          </w:p>
          <w:p w14:paraId="1D420250" w14:textId="77777777" w:rsidR="00B5624C" w:rsidRPr="00F933B6" w:rsidRDefault="00B5624C" w:rsidP="00864473">
            <w:pPr>
              <w:spacing w:after="120" w:line="240" w:lineRule="auto"/>
              <w:rPr>
                <w:noProof/>
                <w:sz w:val="20"/>
                <w:szCs w:val="20"/>
              </w:rPr>
            </w:pPr>
          </w:p>
          <w:p w14:paraId="085F67FF" w14:textId="77777777" w:rsidR="00B5624C" w:rsidRPr="00F933B6" w:rsidRDefault="00B5624C" w:rsidP="00864473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Maîtriser les contraintes légales et le cadre informatique en matière d'archivage électronique.</w:t>
            </w:r>
          </w:p>
          <w:p w14:paraId="4F254633" w14:textId="77777777" w:rsidR="00B5624C" w:rsidRPr="00F933B6" w:rsidRDefault="00B5624C" w:rsidP="00864473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Sécuriser le recours à un prestataire extérieur.</w:t>
            </w:r>
          </w:p>
          <w:p w14:paraId="640304F1" w14:textId="77777777" w:rsidR="00B5624C" w:rsidRPr="00F933B6" w:rsidRDefault="00B5624C" w:rsidP="00864473">
            <w:pPr>
              <w:spacing w:after="12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Évaluer la conformité légale du système d'archivage électronique de l'entreprise.</w:t>
            </w:r>
          </w:p>
          <w:p w14:paraId="62E17966" w14:textId="77777777" w:rsidR="00B5624C" w:rsidRPr="006D75B0" w:rsidRDefault="00B5624C" w:rsidP="00254F9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5E39E1A2" w14:textId="77777777" w:rsidTr="00FF59AB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0BF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50A7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F8957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4B03D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2C33" w:rsidRPr="006D75B0" w14:paraId="69AF7150" w14:textId="77777777" w:rsidTr="00811389">
        <w:trPr>
          <w:trHeight w:val="303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A8FD" w14:textId="77777777" w:rsidR="006A2C33" w:rsidRPr="00C67B1E" w:rsidRDefault="006A2C33" w:rsidP="00FF59AB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C67B1E">
              <w:rPr>
                <w:b/>
                <w:color w:val="FFFFFF"/>
                <w:sz w:val="24"/>
                <w:szCs w:val="24"/>
                <w:highlight w:val="darkGray"/>
              </w:rPr>
              <w:t>CONTENU PEDAGOGIQUE</w:t>
            </w:r>
          </w:p>
          <w:p w14:paraId="64ADAF0D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La question fondamentale : que peut-on/doit-on archiver électroniquement ?</w:t>
            </w:r>
          </w:p>
          <w:p w14:paraId="762167F3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documents comptables, juridiques, fiscaux, commerciaux ...</w:t>
            </w:r>
          </w:p>
          <w:p w14:paraId="7A9DDA7F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originaux sur support papier ou sur support dématérialisé.</w:t>
            </w:r>
          </w:p>
          <w:p w14:paraId="14D438D8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La définition de l'AFNOR de l'archivage électronique</w:t>
            </w:r>
          </w:p>
          <w:p w14:paraId="2C956FF1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solutions techniques d'archivage.</w:t>
            </w:r>
          </w:p>
          <w:p w14:paraId="7BF4303D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acteurs en présence.</w:t>
            </w:r>
          </w:p>
          <w:p w14:paraId="61EB7D22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contraintes spécifiques liées au mode électronique de l'archivage</w:t>
            </w:r>
          </w:p>
          <w:p w14:paraId="222C6DA0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lastRenderedPageBreak/>
              <w:t>Les procédures, formalités et normes à respecter.</w:t>
            </w:r>
          </w:p>
          <w:p w14:paraId="1D7658A9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conditions requises pour qu'un document devienne un original numérique valable.</w:t>
            </w:r>
          </w:p>
          <w:p w14:paraId="60341473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supports d'archivage utilisables et la notion de média non réinscriptible.</w:t>
            </w:r>
          </w:p>
          <w:p w14:paraId="49015D70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formats d'archivage : spécifications techniques requises.</w:t>
            </w:r>
          </w:p>
          <w:p w14:paraId="546A6D79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 contrôle de la CNIL sur les données nominatives archivées par l'entreprise.</w:t>
            </w:r>
          </w:p>
          <w:p w14:paraId="11F6A85B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 xml:space="preserve">Les conditions de conservation et de restitution des documents dématérialisés </w:t>
            </w:r>
          </w:p>
          <w:p w14:paraId="3EA56607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normes techniques à respecter (ISO, AFNOR…).</w:t>
            </w:r>
          </w:p>
          <w:p w14:paraId="6A47F282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contraintes spécifiques aux factures papier numérisées.</w:t>
            </w:r>
          </w:p>
          <w:p w14:paraId="652F4881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originaux papier : peut-on les détruire ?</w:t>
            </w:r>
          </w:p>
          <w:p w14:paraId="61FD708D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L'accès aux données archivées : par qui, pourquoi, comment ?</w:t>
            </w:r>
          </w:p>
          <w:p w14:paraId="52D3BC72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La durée et le lieu d'archivage</w:t>
            </w:r>
          </w:p>
          <w:p w14:paraId="1FF1387C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La durée propre aux documents en question.</w:t>
            </w:r>
          </w:p>
          <w:p w14:paraId="0410A313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exigences particulières au mode d'archivage électronique.</w:t>
            </w:r>
          </w:p>
          <w:p w14:paraId="0D4CC1F5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La destruction des données archivées à l'issue de la période de conservation :</w:t>
            </w:r>
          </w:p>
          <w:p w14:paraId="54B9945E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obligation ou faculté ?</w:t>
            </w:r>
          </w:p>
          <w:p w14:paraId="6E7DB51C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preuve de la destruction.</w:t>
            </w:r>
          </w:p>
          <w:p w14:paraId="6799E0A4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Peut-on archiver à l'étranger ?</w:t>
            </w:r>
          </w:p>
          <w:p w14:paraId="154BDBF5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Partage d'expériences : quelles sont les pratiques les plus courantes en matière de durée et de lieu d'archivage ?</w:t>
            </w:r>
          </w:p>
          <w:p w14:paraId="1A41FA75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solutions en présence : archiver soi-même ou recourir à un tiers ?</w:t>
            </w:r>
          </w:p>
          <w:p w14:paraId="703213AC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L'archivage interne : l'audit à mettre en place.</w:t>
            </w:r>
          </w:p>
          <w:p w14:paraId="4C299E07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L'archivage externe et le recours à des entrepôts de données (datawarehouse) : les précautions à prendre.</w:t>
            </w:r>
          </w:p>
          <w:p w14:paraId="73A045C9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L'externalisation de la fonction : qu'exiger du prestataire ? Comment rédiger le cahier des charges ?</w:t>
            </w:r>
          </w:p>
          <w:p w14:paraId="66A228A7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Partage d'expériences : quelles sont les difficultés fréquemment rencontrées et les pistes de solutions envisageables en matière d'archivage électronique ?</w:t>
            </w:r>
          </w:p>
          <w:p w14:paraId="75FE7996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L'archivage électronique face au Contrôle Fiscal des Comptabilités Informatisées (CFCI)</w:t>
            </w:r>
          </w:p>
          <w:p w14:paraId="3E8B776A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données élémentaires et les traitements informatiques à archiver.</w:t>
            </w:r>
          </w:p>
          <w:p w14:paraId="0770E42B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Les contraintes particulières de restitution des données et documents archivés.</w:t>
            </w:r>
          </w:p>
          <w:p w14:paraId="10EE041D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L'obligation de fournir le « Fichier des Écritures Comptables » (FEC) :</w:t>
            </w:r>
          </w:p>
          <w:p w14:paraId="162092BF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formats de restitution autorisés ;</w:t>
            </w:r>
          </w:p>
          <w:p w14:paraId="7AAA646D" w14:textId="77777777" w:rsidR="006A2C33" w:rsidRPr="00F933B6" w:rsidRDefault="006A2C33" w:rsidP="0086447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3B6">
              <w:rPr>
                <w:noProof/>
                <w:sz w:val="20"/>
                <w:szCs w:val="20"/>
              </w:rPr>
              <w:t>dépôt sur la plateforme dédiée de l'administration fiscale.</w:t>
            </w:r>
          </w:p>
          <w:p w14:paraId="75DBAEE4" w14:textId="77777777" w:rsidR="006A2C33" w:rsidRDefault="006A2C33" w:rsidP="00FF59AB">
            <w:pPr>
              <w:spacing w:after="0" w:line="240" w:lineRule="auto"/>
              <w:rPr>
                <w:sz w:val="20"/>
                <w:szCs w:val="20"/>
              </w:rPr>
            </w:pPr>
          </w:p>
          <w:p w14:paraId="61392E3B" w14:textId="77777777" w:rsidR="006A2C33" w:rsidRPr="006D75B0" w:rsidRDefault="006A2C33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61B6BE03" w14:textId="77777777" w:rsidTr="00707732">
        <w:trPr>
          <w:trHeight w:val="3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AE8C7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0BE2E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CEB24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58472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3E70DF60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6690" w14:textId="77777777" w:rsidR="00B5624C" w:rsidRPr="00E40AAB" w:rsidRDefault="00B5624C" w:rsidP="00CA5F7F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  <w:highlight w:val="darkGray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MOYENS &amp; METHODES PEDAGOGIQUE</w:t>
            </w:r>
          </w:p>
          <w:p w14:paraId="4FFF6440" w14:textId="77777777" w:rsidR="00B5624C" w:rsidRPr="00F933B6" w:rsidRDefault="00B5624C" w:rsidP="00864473">
            <w:pPr>
              <w:spacing w:before="120" w:after="120" w:line="240" w:lineRule="auto"/>
              <w:rPr>
                <w:noProof/>
                <w:sz w:val="20"/>
                <w:szCs w:val="20"/>
                <w:shd w:val="clear" w:color="auto" w:fill="FFFFFF" w:themeFill="background1"/>
              </w:rPr>
            </w:pPr>
            <w:r w:rsidRPr="00F933B6">
              <w:rPr>
                <w:noProof/>
                <w:sz w:val="20"/>
                <w:szCs w:val="20"/>
                <w:shd w:val="clear" w:color="auto" w:fill="FFFFFF" w:themeFill="background1"/>
              </w:rPr>
              <w:t>Diaporama</w:t>
            </w:r>
          </w:p>
          <w:p w14:paraId="13B5BF19" w14:textId="77777777" w:rsidR="00B5624C" w:rsidRPr="00520305" w:rsidRDefault="00B5624C" w:rsidP="00CA5F7F">
            <w:pPr>
              <w:spacing w:before="120" w:after="120" w:line="240" w:lineRule="auto"/>
              <w:rPr>
                <w:sz w:val="20"/>
                <w:szCs w:val="20"/>
                <w:highlight w:val="darkGray"/>
              </w:rPr>
            </w:pPr>
            <w:r w:rsidRPr="00F933B6">
              <w:rPr>
                <w:noProof/>
                <w:sz w:val="20"/>
                <w:szCs w:val="20"/>
                <w:shd w:val="clear" w:color="auto" w:fill="FFFFFF" w:themeFill="background1"/>
              </w:rPr>
              <w:t>Echanges participants</w:t>
            </w:r>
          </w:p>
        </w:tc>
      </w:tr>
      <w:tr w:rsidR="00B5624C" w:rsidRPr="006D75B0" w14:paraId="0B2CEB23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62FAF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FFCD4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329F5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D66C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6E7252DF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771" w14:textId="77777777" w:rsidR="00B5624C" w:rsidRPr="00E40AAB" w:rsidRDefault="00B5624C" w:rsidP="00520305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EVALUATION DE LA FORMATION / SANCTION DE LA FORMATION</w:t>
            </w:r>
          </w:p>
          <w:p w14:paraId="629E5010" w14:textId="77777777" w:rsidR="00B5624C" w:rsidRPr="00AF4013" w:rsidRDefault="00B5624C" w:rsidP="00520305">
            <w:pPr>
              <w:spacing w:before="120" w:after="120" w:line="240" w:lineRule="auto"/>
              <w:rPr>
                <w:b/>
                <w:color w:val="FFFFFF"/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. Délivrance d’une attestation individuelle de formation.</w:t>
            </w:r>
          </w:p>
        </w:tc>
      </w:tr>
      <w:tr w:rsidR="00B5624C" w:rsidRPr="006D75B0" w14:paraId="46A9E3CA" w14:textId="77777777" w:rsidTr="00707732"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25C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02B5F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9A7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E1DCC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7620809A" w14:textId="77777777" w:rsidTr="0070773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D90" w14:textId="77777777" w:rsidR="00B5624C" w:rsidRPr="00E40AAB" w:rsidRDefault="00B5624C" w:rsidP="00E40AAB">
            <w:pPr>
              <w:shd w:val="clear" w:color="auto" w:fill="FFFFFF"/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E40AAB">
              <w:rPr>
                <w:b/>
                <w:color w:val="FFFFFF"/>
                <w:sz w:val="24"/>
                <w:szCs w:val="24"/>
                <w:highlight w:val="darkGray"/>
              </w:rPr>
              <w:t>DEROULEMENT</w:t>
            </w:r>
          </w:p>
          <w:p w14:paraId="266D8DB5" w14:textId="77777777" w:rsidR="00B5624C" w:rsidRDefault="00B5624C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Horaires : </w:t>
            </w:r>
            <w:r w:rsidRPr="00F933B6">
              <w:rPr>
                <w:noProof/>
                <w:sz w:val="20"/>
                <w:szCs w:val="20"/>
              </w:rPr>
              <w:t>14 h - 19 h</w:t>
            </w:r>
          </w:p>
          <w:p w14:paraId="24A26696" w14:textId="77777777" w:rsidR="00B5624C" w:rsidRDefault="00B5624C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minimum de participants : </w:t>
            </w:r>
            <w:r w:rsidRPr="00F933B6">
              <w:rPr>
                <w:noProof/>
                <w:sz w:val="20"/>
                <w:szCs w:val="20"/>
              </w:rPr>
              <w:t>8</w:t>
            </w:r>
          </w:p>
          <w:p w14:paraId="05465466" w14:textId="77777777" w:rsidR="00B5624C" w:rsidRPr="006D75B0" w:rsidRDefault="00B5624C" w:rsidP="00275154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maximum de participants : </w:t>
            </w:r>
            <w:r w:rsidRPr="00F933B6">
              <w:rPr>
                <w:noProof/>
                <w:sz w:val="20"/>
                <w:szCs w:val="20"/>
              </w:rPr>
              <w:t>18</w:t>
            </w:r>
          </w:p>
        </w:tc>
      </w:tr>
      <w:tr w:rsidR="00B5624C" w:rsidRPr="006D75B0" w14:paraId="47F96605" w14:textId="77777777" w:rsidTr="0070773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57F292F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0FFC49A0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14:paraId="5CA12E54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uto"/>
          </w:tcPr>
          <w:p w14:paraId="2E7B36FD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7249596B" w14:textId="77777777" w:rsidTr="00707732">
        <w:tc>
          <w:tcPr>
            <w:tcW w:w="3545" w:type="dxa"/>
            <w:shd w:val="clear" w:color="auto" w:fill="auto"/>
          </w:tcPr>
          <w:p w14:paraId="45CBAD0D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31BAA065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A7FFE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4B11507B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282F30A1" w14:textId="77777777" w:rsidTr="00707732">
        <w:tc>
          <w:tcPr>
            <w:tcW w:w="3545" w:type="dxa"/>
            <w:shd w:val="clear" w:color="auto" w:fill="auto"/>
          </w:tcPr>
          <w:p w14:paraId="02F85CCE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D0CF2ED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44D02865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00AA814E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24C" w:rsidRPr="006D75B0" w14:paraId="6C2FDA0B" w14:textId="77777777" w:rsidTr="00707732">
        <w:tc>
          <w:tcPr>
            <w:tcW w:w="4726" w:type="dxa"/>
            <w:gridSpan w:val="2"/>
            <w:shd w:val="clear" w:color="auto" w:fill="ED7D31"/>
          </w:tcPr>
          <w:p w14:paraId="3569592C" w14:textId="77777777" w:rsidR="00B5624C" w:rsidRPr="006D75B0" w:rsidRDefault="00B5624C" w:rsidP="00254F99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FORMATEUR</w:t>
            </w:r>
          </w:p>
          <w:p w14:paraId="258EB34E" w14:textId="77777777" w:rsidR="00B5624C" w:rsidRPr="00C67B1E" w:rsidRDefault="00B5624C" w:rsidP="00D620B7">
            <w:pPr>
              <w:spacing w:before="120" w:after="120" w:line="240" w:lineRule="auto"/>
              <w:rPr>
                <w:b/>
                <w:color w:val="FFFFFF"/>
                <w:sz w:val="24"/>
                <w:szCs w:val="24"/>
              </w:rPr>
            </w:pPr>
            <w:r w:rsidRPr="00F933B6">
              <w:rPr>
                <w:b/>
                <w:noProof/>
                <w:color w:val="FFFFFF"/>
                <w:sz w:val="24"/>
                <w:szCs w:val="24"/>
              </w:rPr>
              <w:t>Rémi Gouyet</w:t>
            </w:r>
          </w:p>
          <w:p w14:paraId="6E81900C" w14:textId="77777777" w:rsidR="00B5624C" w:rsidRDefault="00B5624C" w:rsidP="00D620B7">
            <w:pPr>
              <w:spacing w:after="120" w:line="240" w:lineRule="auto"/>
              <w:rPr>
                <w:sz w:val="20"/>
                <w:szCs w:val="20"/>
              </w:rPr>
            </w:pPr>
            <w:r w:rsidRPr="00F933B6">
              <w:rPr>
                <w:noProof/>
                <w:color w:val="FFFFFF"/>
                <w:sz w:val="20"/>
                <w:szCs w:val="20"/>
              </w:rPr>
              <w:t>Avocat Associé et Professeur Associé à l'Université de Bourgogne (Section Droit Privé).</w:t>
            </w:r>
            <w:r w:rsidRPr="006D75B0">
              <w:rPr>
                <w:sz w:val="20"/>
                <w:szCs w:val="20"/>
              </w:rPr>
              <w:t xml:space="preserve"> </w:t>
            </w:r>
          </w:p>
          <w:p w14:paraId="7B801EF5" w14:textId="77777777" w:rsidR="00B5624C" w:rsidRDefault="00B5624C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7D308DEB" w14:textId="77777777" w:rsidR="00B5624C" w:rsidRDefault="00B5624C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4AC16662" w14:textId="77777777" w:rsidR="00B5624C" w:rsidRDefault="00B5624C" w:rsidP="00D620B7">
            <w:pPr>
              <w:spacing w:after="120" w:line="240" w:lineRule="auto"/>
              <w:rPr>
                <w:sz w:val="20"/>
                <w:szCs w:val="20"/>
              </w:rPr>
            </w:pPr>
          </w:p>
          <w:p w14:paraId="78819ABC" w14:textId="77777777" w:rsidR="00B5624C" w:rsidRPr="00182649" w:rsidRDefault="00B5624C" w:rsidP="00D620B7">
            <w:pPr>
              <w:spacing w:after="12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F1A1609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ED7D31"/>
          </w:tcPr>
          <w:p w14:paraId="46CC14EF" w14:textId="77777777" w:rsidR="00B5624C" w:rsidRPr="006D75B0" w:rsidRDefault="00B5624C" w:rsidP="00892EAD">
            <w:pPr>
              <w:spacing w:before="120" w:after="120" w:line="240" w:lineRule="auto"/>
              <w:rPr>
                <w:color w:val="FFFFFF"/>
                <w:sz w:val="24"/>
                <w:szCs w:val="24"/>
              </w:rPr>
            </w:pPr>
            <w:r w:rsidRPr="006D75B0">
              <w:rPr>
                <w:b/>
                <w:color w:val="FFFFFF"/>
                <w:sz w:val="24"/>
                <w:szCs w:val="24"/>
              </w:rPr>
              <w:t>TARIFS HT</w:t>
            </w:r>
            <w:r w:rsidRPr="006D75B0">
              <w:rPr>
                <w:color w:val="FFFFFF"/>
                <w:sz w:val="24"/>
                <w:szCs w:val="24"/>
              </w:rPr>
              <w:t>:</w:t>
            </w:r>
          </w:p>
          <w:p w14:paraId="1E4C0179" w14:textId="77777777" w:rsidR="00B5624C" w:rsidRPr="006D75B0" w:rsidRDefault="00B5624C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F933B6">
              <w:rPr>
                <w:noProof/>
                <w:color w:val="FFFFFF"/>
                <w:sz w:val="20"/>
                <w:szCs w:val="20"/>
              </w:rPr>
              <w:t>350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64E140F8" w14:textId="77777777" w:rsidR="00B5624C" w:rsidRPr="006D75B0" w:rsidRDefault="00B5624C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CJEC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F933B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308644E8" w14:textId="77777777" w:rsidR="00B5624C" w:rsidRPr="006D75B0" w:rsidRDefault="00B5624C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ANECS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F933B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2A0E57D1" w14:textId="77777777" w:rsidR="00B5624C" w:rsidRPr="006D75B0" w:rsidRDefault="00B5624C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 Stagiaire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F933B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034BB71C" w14:textId="77777777" w:rsidR="00B5624C" w:rsidRPr="006D75B0" w:rsidRDefault="00B5624C" w:rsidP="00892EAD">
            <w:pPr>
              <w:spacing w:after="6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>Adhérent IFEC +Inscrits à l’ordre &lt; 5ans :</w:t>
            </w:r>
            <w:r w:rsidRPr="006D75B0">
              <w:rPr>
                <w:color w:val="FFFFFF"/>
                <w:sz w:val="20"/>
                <w:szCs w:val="20"/>
              </w:rPr>
              <w:t xml:space="preserve"> </w:t>
            </w:r>
            <w:r w:rsidRPr="00F933B6">
              <w:rPr>
                <w:noProof/>
                <w:color w:val="FFFFFF"/>
                <w:sz w:val="20"/>
                <w:szCs w:val="20"/>
              </w:rPr>
              <w:t>300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0ABC59E8" w14:textId="77777777" w:rsidR="00B5624C" w:rsidRPr="006D75B0" w:rsidRDefault="00B5624C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 w:rsidRPr="00C67B1E">
              <w:rPr>
                <w:b/>
                <w:color w:val="FFFFFF"/>
                <w:sz w:val="20"/>
                <w:szCs w:val="20"/>
              </w:rPr>
              <w:t xml:space="preserve">Non Adhérent IFEC : </w:t>
            </w:r>
            <w:r w:rsidRPr="00F933B6">
              <w:rPr>
                <w:noProof/>
                <w:color w:val="FFFFFF"/>
                <w:sz w:val="20"/>
                <w:szCs w:val="20"/>
              </w:rPr>
              <w:t>400</w:t>
            </w:r>
            <w:r w:rsidRPr="006D75B0">
              <w:rPr>
                <w:color w:val="FFFFFF"/>
                <w:sz w:val="20"/>
                <w:szCs w:val="20"/>
              </w:rPr>
              <w:t xml:space="preserve"> €</w:t>
            </w:r>
          </w:p>
          <w:p w14:paraId="76D1DD9D" w14:textId="77777777" w:rsidR="00B5624C" w:rsidRPr="006D75B0" w:rsidRDefault="00B5624C" w:rsidP="00254F9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B5624C" w:rsidRPr="006D75B0" w14:paraId="7DCDF653" w14:textId="77777777" w:rsidTr="00707732">
        <w:tc>
          <w:tcPr>
            <w:tcW w:w="3545" w:type="dxa"/>
            <w:shd w:val="clear" w:color="auto" w:fill="auto"/>
          </w:tcPr>
          <w:p w14:paraId="02CCB908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02E32414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EEBC146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</w:tcPr>
          <w:p w14:paraId="15627923" w14:textId="77777777" w:rsidR="00B5624C" w:rsidRPr="006D75B0" w:rsidRDefault="00B5624C" w:rsidP="00254F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6FBA59" w14:textId="77777777" w:rsidR="00B5624C" w:rsidRDefault="00B5624C">
      <w:pPr>
        <w:rPr>
          <w:sz w:val="20"/>
          <w:szCs w:val="20"/>
        </w:rPr>
        <w:sectPr w:rsidR="00B5624C" w:rsidSect="00B5624C">
          <w:footerReference w:type="default" r:id="rId9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14:paraId="164CCD43" w14:textId="77777777" w:rsidR="00B5624C" w:rsidRPr="006D75B0" w:rsidRDefault="00B5624C">
      <w:pPr>
        <w:rPr>
          <w:sz w:val="20"/>
          <w:szCs w:val="20"/>
        </w:rPr>
      </w:pPr>
    </w:p>
    <w:sectPr w:rsidR="00B5624C" w:rsidRPr="006D75B0" w:rsidSect="00B5624C">
      <w:foot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5785" w14:textId="77777777" w:rsidR="00FD31C5" w:rsidRDefault="00FD31C5" w:rsidP="00DD6474">
      <w:pPr>
        <w:spacing w:after="0" w:line="240" w:lineRule="auto"/>
      </w:pPr>
      <w:r>
        <w:separator/>
      </w:r>
    </w:p>
  </w:endnote>
  <w:endnote w:type="continuationSeparator" w:id="0">
    <w:p w14:paraId="2A6E2ED6" w14:textId="77777777" w:rsidR="00FD31C5" w:rsidRDefault="00FD31C5" w:rsidP="00DD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6AAA" w14:textId="77777777" w:rsidR="00B5624C" w:rsidRDefault="00B5624C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3A022" wp14:editId="769307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72D2DA" id="Rectangle 1" o:spid="_x0000_s1026" style="position:absolute;margin-left:0;margin-top:0;width:563.6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0A62A0">
      <w:rPr>
        <w:color w:val="5B9BD5"/>
      </w:rPr>
      <w:t xml:space="preserve"> </w:t>
    </w:r>
    <w:r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Pr="000A62A0">
      <w:rPr>
        <w:rFonts w:eastAsia="Times New Roman"/>
        <w:color w:val="5B9BD5"/>
        <w:sz w:val="20"/>
        <w:szCs w:val="20"/>
      </w:rPr>
      <w:fldChar w:fldCharType="begin"/>
    </w:r>
    <w:r w:rsidRPr="000A62A0">
      <w:rPr>
        <w:color w:val="5B9BD5"/>
        <w:sz w:val="20"/>
        <w:szCs w:val="20"/>
      </w:rPr>
      <w:instrText>PAGE    \* MERGEFORMAT</w:instrText>
    </w:r>
    <w:r w:rsidRPr="000A62A0">
      <w:rPr>
        <w:rFonts w:eastAsia="Times New Roman"/>
        <w:color w:val="5B9BD5"/>
        <w:sz w:val="20"/>
        <w:szCs w:val="20"/>
      </w:rPr>
      <w:fldChar w:fldCharType="separate"/>
    </w:r>
    <w:r w:rsidRPr="00F84362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>
      <w:rPr>
        <w:rFonts w:ascii="Calibri Light" w:eastAsia="Times New Roman" w:hAnsi="Calibri Light"/>
        <w:color w:val="5B9BD5"/>
        <w:sz w:val="20"/>
        <w:szCs w:val="20"/>
      </w:rPr>
      <w:tab/>
    </w:r>
    <w:r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</w:p>
  <w:p w14:paraId="07CDE662" w14:textId="77777777" w:rsidR="00B5624C" w:rsidRPr="00707732" w:rsidRDefault="00B5624C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DE83" w14:textId="77777777" w:rsidR="000A62A0" w:rsidRDefault="00BD5D93">
    <w:pPr>
      <w:pStyle w:val="Pieddepage"/>
      <w:rPr>
        <w:rFonts w:ascii="Calibri Light" w:eastAsia="Times New Roman" w:hAnsi="Calibri Light"/>
        <w:color w:val="5B9BD5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865B6" wp14:editId="4E82AF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460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460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26B53B" id="Rectangle 452" o:spid="_x0000_s1026" style="position:absolute;margin-left:0;margin-top:0;width:563.6pt;height:79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A62A0" w:rsidRPr="000A62A0">
      <w:rPr>
        <w:color w:val="5B9BD5"/>
      </w:rPr>
      <w:t xml:space="preserve"> 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="000A62A0" w:rsidRPr="000A62A0">
      <w:rPr>
        <w:rFonts w:eastAsia="Times New Roman"/>
        <w:color w:val="5B9BD5"/>
        <w:sz w:val="20"/>
        <w:szCs w:val="20"/>
      </w:rPr>
      <w:fldChar w:fldCharType="begin"/>
    </w:r>
    <w:r w:rsidR="000A62A0" w:rsidRPr="000A62A0">
      <w:rPr>
        <w:color w:val="5B9BD5"/>
        <w:sz w:val="20"/>
        <w:szCs w:val="20"/>
      </w:rPr>
      <w:instrText>PAGE    \* MERGEFORMAT</w:instrText>
    </w:r>
    <w:r w:rsidR="000A62A0" w:rsidRPr="000A62A0">
      <w:rPr>
        <w:rFonts w:eastAsia="Times New Roman"/>
        <w:color w:val="5B9BD5"/>
        <w:sz w:val="20"/>
        <w:szCs w:val="20"/>
      </w:rPr>
      <w:fldChar w:fldCharType="separate"/>
    </w:r>
    <w:r w:rsidR="00F84362" w:rsidRPr="00F84362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="000A62A0" w:rsidRPr="000A62A0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0A62A0">
      <w:rPr>
        <w:rFonts w:ascii="Calibri Light" w:eastAsia="Times New Roman" w:hAnsi="Calibri Light"/>
        <w:color w:val="5B9BD5"/>
        <w:sz w:val="20"/>
        <w:szCs w:val="20"/>
      </w:rPr>
      <w:tab/>
    </w:r>
    <w:r w:rsidR="000A62A0">
      <w:rPr>
        <w:rFonts w:ascii="Calibri Light" w:eastAsia="Times New Roman" w:hAnsi="Calibri Light"/>
        <w:color w:val="5B9BD5"/>
        <w:sz w:val="20"/>
        <w:szCs w:val="20"/>
      </w:rPr>
      <w:tab/>
      <w:t xml:space="preserve">MAJ le </w:t>
    </w:r>
    <w:r w:rsidR="00864473">
      <w:rPr>
        <w:rFonts w:ascii="Calibri Light" w:eastAsia="Times New Roman" w:hAnsi="Calibri Light"/>
        <w:noProof/>
        <w:color w:val="5B9BD5"/>
        <w:sz w:val="20"/>
        <w:szCs w:val="20"/>
      </w:rPr>
      <w:t>«Formations_Date_de_mise_à_jour»</w:t>
    </w:r>
  </w:p>
  <w:p w14:paraId="67F31D02" w14:textId="77777777" w:rsidR="00707732" w:rsidRPr="00707732" w:rsidRDefault="00707732" w:rsidP="00707732">
    <w:pPr>
      <w:pStyle w:val="Pieddepage"/>
      <w:jc w:val="center"/>
      <w:rPr>
        <w:color w:val="ED7D31" w:themeColor="accent2"/>
      </w:rPr>
    </w:pPr>
    <w:r w:rsidRPr="00707732">
      <w:rPr>
        <w:color w:val="ED7D31" w:themeColor="accent2"/>
        <w:sz w:val="20"/>
        <w:szCs w:val="20"/>
      </w:rPr>
      <w:t>IFOR SAS inscrite au Registre du Commerce et des Sociétés de Paris sous le numéro 798 126 645 SIRET : 79812664500018 - N° TVA Intracommunautaire : FR 347981264500018 N° Déclaration d’Activité :11 75 23457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32E" w14:textId="77777777" w:rsidR="00FD31C5" w:rsidRDefault="00FD31C5" w:rsidP="00DD6474">
      <w:pPr>
        <w:spacing w:after="0" w:line="240" w:lineRule="auto"/>
      </w:pPr>
      <w:r>
        <w:separator/>
      </w:r>
    </w:p>
  </w:footnote>
  <w:footnote w:type="continuationSeparator" w:id="0">
    <w:p w14:paraId="11F6F054" w14:textId="77777777" w:rsidR="00FD31C5" w:rsidRDefault="00FD31C5" w:rsidP="00DD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64"/>
    <w:rsid w:val="000A62A0"/>
    <w:rsid w:val="00100F43"/>
    <w:rsid w:val="00182649"/>
    <w:rsid w:val="001A6E28"/>
    <w:rsid w:val="001B7759"/>
    <w:rsid w:val="00254F99"/>
    <w:rsid w:val="002679EC"/>
    <w:rsid w:val="00275154"/>
    <w:rsid w:val="00304096"/>
    <w:rsid w:val="00345A0F"/>
    <w:rsid w:val="003630CB"/>
    <w:rsid w:val="004532C0"/>
    <w:rsid w:val="00520305"/>
    <w:rsid w:val="00531434"/>
    <w:rsid w:val="00545589"/>
    <w:rsid w:val="005537D1"/>
    <w:rsid w:val="005A1D3C"/>
    <w:rsid w:val="005C5C3E"/>
    <w:rsid w:val="006675A7"/>
    <w:rsid w:val="006A2C33"/>
    <w:rsid w:val="006D75B0"/>
    <w:rsid w:val="00707732"/>
    <w:rsid w:val="00780427"/>
    <w:rsid w:val="007C1DE1"/>
    <w:rsid w:val="00816734"/>
    <w:rsid w:val="008501E4"/>
    <w:rsid w:val="00864473"/>
    <w:rsid w:val="00892EAD"/>
    <w:rsid w:val="008974D4"/>
    <w:rsid w:val="008D6666"/>
    <w:rsid w:val="008E13F9"/>
    <w:rsid w:val="008E68A1"/>
    <w:rsid w:val="009F0EDA"/>
    <w:rsid w:val="00A83375"/>
    <w:rsid w:val="00AF4013"/>
    <w:rsid w:val="00AF5433"/>
    <w:rsid w:val="00B47DCC"/>
    <w:rsid w:val="00B5624C"/>
    <w:rsid w:val="00B737D7"/>
    <w:rsid w:val="00BD5D93"/>
    <w:rsid w:val="00C67B1E"/>
    <w:rsid w:val="00C76F1F"/>
    <w:rsid w:val="00CA5F7F"/>
    <w:rsid w:val="00D620B7"/>
    <w:rsid w:val="00D72C96"/>
    <w:rsid w:val="00DD6474"/>
    <w:rsid w:val="00E40AAB"/>
    <w:rsid w:val="00E81964"/>
    <w:rsid w:val="00EC19F7"/>
    <w:rsid w:val="00EC2787"/>
    <w:rsid w:val="00F84362"/>
    <w:rsid w:val="00F93B25"/>
    <w:rsid w:val="00F943DA"/>
    <w:rsid w:val="00FD31C5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B607"/>
  <w15:chartTrackingRefBased/>
  <w15:docId w15:val="{FEEB8CBD-FF8A-4D81-840F-76ACDFC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64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D64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6474"/>
    <w:rPr>
      <w:sz w:val="22"/>
      <w:szCs w:val="22"/>
      <w:lang w:eastAsia="en-US"/>
    </w:rPr>
  </w:style>
  <w:style w:type="paragraph" w:customStyle="1" w:styleId="Default">
    <w:name w:val="Default"/>
    <w:rsid w:val="007077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6F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DD3B-B5C8-4819-B065-D86F81C6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THULEAU</dc:creator>
  <cp:keywords/>
  <dc:description/>
  <cp:lastModifiedBy>Nadine THULEAU</cp:lastModifiedBy>
  <cp:revision>3</cp:revision>
  <dcterms:created xsi:type="dcterms:W3CDTF">2021-07-05T14:49:00Z</dcterms:created>
  <dcterms:modified xsi:type="dcterms:W3CDTF">2021-07-05T14:58:00Z</dcterms:modified>
</cp:coreProperties>
</file>